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B5A" w:rsidRPr="00381B5A" w:rsidRDefault="00D7400A" w:rsidP="00414D11">
      <w:pPr>
        <w:ind w:right="1977" w:firstLine="283"/>
        <w:rPr>
          <w:b/>
          <w:bCs/>
          <w:sz w:val="36"/>
          <w:szCs w:val="36"/>
        </w:rPr>
      </w:pPr>
      <w:r>
        <w:rPr>
          <w:b/>
          <w:bCs/>
          <w:sz w:val="36"/>
          <w:szCs w:val="36"/>
        </w:rPr>
        <w:t>Festival</w:t>
      </w:r>
      <w:r w:rsidR="00DA344D">
        <w:rPr>
          <w:b/>
          <w:bCs/>
          <w:sz w:val="36"/>
          <w:szCs w:val="36"/>
        </w:rPr>
        <w:t>, i</w:t>
      </w:r>
      <w:r>
        <w:rPr>
          <w:b/>
          <w:bCs/>
          <w:sz w:val="36"/>
          <w:szCs w:val="36"/>
        </w:rPr>
        <w:t xml:space="preserve"> preparativi</w:t>
      </w:r>
    </w:p>
    <w:p w:rsidR="00381B5A" w:rsidRDefault="00381B5A" w:rsidP="00414D11">
      <w:pPr>
        <w:ind w:right="1977" w:firstLine="283"/>
      </w:pPr>
      <w:r>
        <w:t xml:space="preserve">di </w:t>
      </w:r>
      <w:proofErr w:type="spellStart"/>
      <w:r>
        <w:t>lorenzo</w:t>
      </w:r>
      <w:proofErr w:type="spellEnd"/>
      <w:r>
        <w:t xml:space="preserve"> merlo – 211124</w:t>
      </w:r>
    </w:p>
    <w:p w:rsidR="001E5B94" w:rsidRDefault="001E5B94" w:rsidP="00041139">
      <w:pPr>
        <w:ind w:left="0" w:right="1977"/>
      </w:pPr>
    </w:p>
    <w:p w:rsidR="00FC255A" w:rsidRPr="00396E77" w:rsidRDefault="00414D11" w:rsidP="00414D11">
      <w:pPr>
        <w:ind w:right="1977" w:firstLine="283"/>
        <w:rPr>
          <w:i/>
          <w:iCs/>
        </w:rPr>
      </w:pPr>
      <w:r w:rsidRPr="00396E77">
        <w:rPr>
          <w:i/>
          <w:iCs/>
        </w:rPr>
        <w:t xml:space="preserve">Da quando il precipitare ha cessato di essere mala prospettiva e fastidioso sentore ed è divenuto sempre più chiaro agli occhi di un popolo che, grossolanamente, può essere rappresentato solo dal partito dell’astensione, sono susseguiti </w:t>
      </w:r>
      <w:r w:rsidR="00041139" w:rsidRPr="00396E77">
        <w:rPr>
          <w:i/>
          <w:iCs/>
        </w:rPr>
        <w:t>innumerevoli</w:t>
      </w:r>
      <w:r w:rsidRPr="00396E77">
        <w:rPr>
          <w:i/>
          <w:iCs/>
        </w:rPr>
        <w:t xml:space="preserve"> interventi di denuncia socio-politico-economico-sociale. </w:t>
      </w:r>
      <w:r w:rsidR="00041139" w:rsidRPr="00396E77">
        <w:rPr>
          <w:i/>
          <w:iCs/>
        </w:rPr>
        <w:t>Se tutt</w:t>
      </w:r>
      <w:r w:rsidR="00C31538" w:rsidRPr="00396E77">
        <w:rPr>
          <w:i/>
          <w:iCs/>
        </w:rPr>
        <w:t>e queste energie</w:t>
      </w:r>
      <w:r w:rsidR="00041139" w:rsidRPr="00396E77">
        <w:rPr>
          <w:i/>
          <w:iCs/>
        </w:rPr>
        <w:t xml:space="preserve"> </w:t>
      </w:r>
      <w:r w:rsidR="003A08CE" w:rsidRPr="00396E77">
        <w:rPr>
          <w:i/>
          <w:iCs/>
        </w:rPr>
        <w:t xml:space="preserve">siano </w:t>
      </w:r>
      <w:r w:rsidR="00041139" w:rsidRPr="00396E77">
        <w:rPr>
          <w:i/>
          <w:iCs/>
        </w:rPr>
        <w:t>cadut</w:t>
      </w:r>
      <w:r w:rsidR="00C31538" w:rsidRPr="00396E77">
        <w:rPr>
          <w:i/>
          <w:iCs/>
        </w:rPr>
        <w:t>e</w:t>
      </w:r>
      <w:r w:rsidR="00041139" w:rsidRPr="00396E77">
        <w:rPr>
          <w:i/>
          <w:iCs/>
        </w:rPr>
        <w:t xml:space="preserve"> nel niente </w:t>
      </w:r>
      <w:r w:rsidR="00C31538" w:rsidRPr="00396E77">
        <w:rPr>
          <w:i/>
          <w:iCs/>
        </w:rPr>
        <w:t xml:space="preserve">– </w:t>
      </w:r>
      <w:r w:rsidR="00041139" w:rsidRPr="00396E77">
        <w:rPr>
          <w:i/>
          <w:iCs/>
        </w:rPr>
        <w:t>che resta dietro le reti a strascico del digital-capitalismo</w:t>
      </w:r>
      <w:r w:rsidR="00C31538" w:rsidRPr="00396E77">
        <w:rPr>
          <w:i/>
          <w:iCs/>
        </w:rPr>
        <w:t xml:space="preserve"> –</w:t>
      </w:r>
      <w:r w:rsidR="00041139" w:rsidRPr="00396E77">
        <w:rPr>
          <w:i/>
          <w:iCs/>
        </w:rPr>
        <w:t xml:space="preserve"> o se hanno qualche potere di fare breccia non si sa. La loro natura dipende da chi sente </w:t>
      </w:r>
      <w:r w:rsidR="005971A0" w:rsidRPr="00396E77">
        <w:rPr>
          <w:i/>
          <w:iCs/>
        </w:rPr>
        <w:t xml:space="preserve">il vuoto sotto di sé. </w:t>
      </w:r>
      <w:r w:rsidR="00041139" w:rsidRPr="00396E77">
        <w:rPr>
          <w:i/>
          <w:iCs/>
        </w:rPr>
        <w:t xml:space="preserve">Giungeremo in fondo sfracellandoci o avremo modo di salvarci? La nostra identità </w:t>
      </w:r>
      <w:r w:rsidR="00C935E5" w:rsidRPr="00396E77">
        <w:rPr>
          <w:i/>
          <w:iCs/>
        </w:rPr>
        <w:t xml:space="preserve">e i nostri valori saranno </w:t>
      </w:r>
      <w:r w:rsidR="00041139" w:rsidRPr="00396E77">
        <w:rPr>
          <w:i/>
          <w:iCs/>
        </w:rPr>
        <w:t>sparit</w:t>
      </w:r>
      <w:r w:rsidR="00C935E5" w:rsidRPr="00396E77">
        <w:rPr>
          <w:i/>
          <w:iCs/>
        </w:rPr>
        <w:t>i</w:t>
      </w:r>
      <w:r w:rsidR="00041139" w:rsidRPr="00396E77">
        <w:rPr>
          <w:i/>
          <w:iCs/>
        </w:rPr>
        <w:t xml:space="preserve"> o potremo ancora </w:t>
      </w:r>
      <w:r w:rsidR="00C935E5" w:rsidRPr="00396E77">
        <w:rPr>
          <w:i/>
          <w:iCs/>
        </w:rPr>
        <w:t>credere nella politica, nella democrazia</w:t>
      </w:r>
      <w:r w:rsidR="00041139" w:rsidRPr="00396E77">
        <w:rPr>
          <w:i/>
          <w:iCs/>
        </w:rPr>
        <w:t xml:space="preserve">? </w:t>
      </w:r>
    </w:p>
    <w:p w:rsidR="001E5B94" w:rsidRDefault="001E5B94" w:rsidP="00414D11">
      <w:pPr>
        <w:ind w:right="1977" w:firstLine="283"/>
      </w:pPr>
    </w:p>
    <w:p w:rsidR="001A41BF" w:rsidRDefault="00414D11" w:rsidP="001A41BF">
      <w:pPr>
        <w:ind w:right="1977" w:firstLine="283"/>
      </w:pPr>
      <w:r>
        <w:t xml:space="preserve">Sebbene </w:t>
      </w:r>
      <w:r w:rsidR="00041139">
        <w:t xml:space="preserve">il bottone rosso dell’allarme sia stato </w:t>
      </w:r>
      <w:r w:rsidR="00380B4E">
        <w:t>pigiato</w:t>
      </w:r>
      <w:r w:rsidR="00041139">
        <w:t xml:space="preserve"> fin dagli albori dell’industrializzazione</w:t>
      </w:r>
      <w:r w:rsidR="001A41BF">
        <w:t xml:space="preserve"> –</w:t>
      </w:r>
      <w:r w:rsidR="00041139">
        <w:t xml:space="preserve"> mi riferisco a </w:t>
      </w:r>
      <w:r w:rsidR="00C31538">
        <w:t xml:space="preserve">Ralph </w:t>
      </w:r>
      <w:r w:rsidR="00041139">
        <w:t xml:space="preserve">Waldo </w:t>
      </w:r>
      <w:r w:rsidR="00C31538">
        <w:t>Emerson</w:t>
      </w:r>
      <w:r w:rsidR="00380B4E">
        <w:t xml:space="preserve"> a</w:t>
      </w:r>
      <w:r w:rsidR="00C31538">
        <w:t xml:space="preserve"> </w:t>
      </w:r>
      <w:r w:rsidR="00380B4E" w:rsidRPr="00380B4E">
        <w:t xml:space="preserve">Henry David </w:t>
      </w:r>
      <w:proofErr w:type="spellStart"/>
      <w:r w:rsidR="00380B4E" w:rsidRPr="00380B4E">
        <w:t>Thoreau</w:t>
      </w:r>
      <w:r w:rsidR="001A41BF">
        <w:t>e</w:t>
      </w:r>
      <w:proofErr w:type="spellEnd"/>
      <w:r w:rsidR="001A41BF">
        <w:t xml:space="preserve"> a</w:t>
      </w:r>
      <w:r w:rsidR="00041139">
        <w:t xml:space="preserve"> Walt Whitman</w:t>
      </w:r>
      <w:r w:rsidR="001A41BF">
        <w:t xml:space="preserve"> –</w:t>
      </w:r>
      <w:r w:rsidR="00041139">
        <w:t xml:space="preserve"> </w:t>
      </w:r>
      <w:r w:rsidR="00380B4E">
        <w:t xml:space="preserve">per segnalarne l’implicito potenziale nefasto, il pazzo treno dell’ingordigia non è stato fermato. Non solo, la </w:t>
      </w:r>
      <w:r w:rsidR="00041139">
        <w:t xml:space="preserve">sirena non </w:t>
      </w:r>
      <w:r w:rsidR="00AD0FD3">
        <w:t>ha</w:t>
      </w:r>
      <w:r w:rsidR="00041139">
        <w:t xml:space="preserve"> </w:t>
      </w:r>
      <w:r w:rsidR="00380B4E">
        <w:t xml:space="preserve">mai </w:t>
      </w:r>
      <w:r w:rsidR="00041139">
        <w:t xml:space="preserve">cessato di diffondere </w:t>
      </w:r>
      <w:r w:rsidR="00380B4E">
        <w:t>l’</w:t>
      </w:r>
      <w:r w:rsidR="00041139">
        <w:t xml:space="preserve">avvertimento per </w:t>
      </w:r>
      <w:r w:rsidR="00380B4E">
        <w:t xml:space="preserve">tutto </w:t>
      </w:r>
      <w:r w:rsidR="00041139">
        <w:t>il tempo che ne è seguito</w:t>
      </w:r>
      <w:r w:rsidR="001A41BF">
        <w:t xml:space="preserve"> </w:t>
      </w:r>
      <w:r w:rsidR="00380B4E">
        <w:t>fino a noi</w:t>
      </w:r>
      <w:r w:rsidR="00980AA6">
        <w:t>. M</w:t>
      </w:r>
      <w:r w:rsidR="00041139">
        <w:t xml:space="preserve">i riferisco a Spencer, Heidegger, </w:t>
      </w:r>
      <w:proofErr w:type="spellStart"/>
      <w:r w:rsidR="00041139">
        <w:t>J</w:t>
      </w:r>
      <w:r w:rsidR="00C31538">
        <w:t>ü</w:t>
      </w:r>
      <w:r w:rsidR="00041139">
        <w:t>nger</w:t>
      </w:r>
      <w:proofErr w:type="spellEnd"/>
      <w:r w:rsidR="00041139">
        <w:t xml:space="preserve">, </w:t>
      </w:r>
      <w:proofErr w:type="spellStart"/>
      <w:r w:rsidR="00041139">
        <w:t>Gu</w:t>
      </w:r>
      <w:r w:rsidR="00C31538">
        <w:t>é</w:t>
      </w:r>
      <w:r w:rsidR="00041139">
        <w:t>non</w:t>
      </w:r>
      <w:proofErr w:type="spellEnd"/>
      <w:r w:rsidR="00041139">
        <w:t xml:space="preserve">, </w:t>
      </w:r>
      <w:r w:rsidR="00AD0FD3">
        <w:t xml:space="preserve">Nietzsche, </w:t>
      </w:r>
      <w:proofErr w:type="spellStart"/>
      <w:r w:rsidR="00041139">
        <w:t>Debord</w:t>
      </w:r>
      <w:proofErr w:type="spellEnd"/>
      <w:r w:rsidR="00041139">
        <w:t xml:space="preserve">, Pasolini, </w:t>
      </w:r>
      <w:proofErr w:type="spellStart"/>
      <w:r w:rsidR="001A41BF">
        <w:t>N</w:t>
      </w:r>
      <w:r w:rsidR="00C31538">
        <w:t>æ</w:t>
      </w:r>
      <w:r w:rsidR="001A41BF">
        <w:t>ss</w:t>
      </w:r>
      <w:proofErr w:type="spellEnd"/>
      <w:r w:rsidR="001A41BF">
        <w:t xml:space="preserve">, </w:t>
      </w:r>
      <w:r w:rsidR="00041139">
        <w:t>Ceronetti, Gaber, De André</w:t>
      </w:r>
      <w:r w:rsidR="008F5FD0">
        <w:t xml:space="preserve"> e, per ultimo Todd (1)</w:t>
      </w:r>
      <w:r w:rsidR="00AD0FD3">
        <w:t>,</w:t>
      </w:r>
      <w:r w:rsidR="00380B4E">
        <w:t xml:space="preserve"> </w:t>
      </w:r>
      <w:r w:rsidR="001A41BF">
        <w:t>per ricordare tra tutti quelli al momento affacciati alla mia memoria</w:t>
      </w:r>
      <w:r w:rsidR="00AD0FD3">
        <w:t>.</w:t>
      </w:r>
      <w:r w:rsidR="001A41BF">
        <w:t xml:space="preserve"> </w:t>
      </w:r>
      <w:r w:rsidR="00500090">
        <w:t>Ma a</w:t>
      </w:r>
      <w:r w:rsidR="00AD0FD3">
        <w:t>nche l</w:t>
      </w:r>
      <w:r w:rsidR="001A41BF">
        <w:t>a loro voc</w:t>
      </w:r>
      <w:r w:rsidR="00AD0FD3">
        <w:t>i, le loro poesie, le loro canzoni e le loro argomentate critiche</w:t>
      </w:r>
      <w:r w:rsidR="001A41BF">
        <w:t xml:space="preserve"> </w:t>
      </w:r>
      <w:r w:rsidR="00AD0FD3">
        <w:t xml:space="preserve">sono </w:t>
      </w:r>
      <w:r w:rsidR="00500090">
        <w:t xml:space="preserve">cadute </w:t>
      </w:r>
      <w:r w:rsidR="001A41BF">
        <w:t>ne</w:t>
      </w:r>
      <w:r w:rsidR="00AD0FD3">
        <w:t xml:space="preserve">l </w:t>
      </w:r>
      <w:proofErr w:type="spellStart"/>
      <w:r w:rsidR="00AD0FD3">
        <w:t>liquamoso</w:t>
      </w:r>
      <w:proofErr w:type="spellEnd"/>
      <w:r w:rsidR="00AD0FD3">
        <w:t xml:space="preserve"> </w:t>
      </w:r>
      <w:r w:rsidR="001A41BF">
        <w:t xml:space="preserve">pozzo nero </w:t>
      </w:r>
      <w:r w:rsidR="00380B4E">
        <w:t>del pensiero unico</w:t>
      </w:r>
      <w:r w:rsidR="00500090">
        <w:t>.</w:t>
      </w:r>
      <w:r w:rsidR="00AD0FD3">
        <w:t xml:space="preserve"> </w:t>
      </w:r>
      <w:r w:rsidR="00500090">
        <w:t xml:space="preserve">Un sito oscuro in </w:t>
      </w:r>
      <w:r w:rsidR="00AD0FD3">
        <w:t xml:space="preserve">cui tutto l’umanesimo </w:t>
      </w:r>
      <w:r w:rsidR="00500090">
        <w:t xml:space="preserve">non </w:t>
      </w:r>
      <w:r w:rsidR="00AD0FD3">
        <w:t xml:space="preserve">è </w:t>
      </w:r>
      <w:r w:rsidR="00500090">
        <w:t xml:space="preserve">che </w:t>
      </w:r>
      <w:r w:rsidR="00AD0FD3">
        <w:t>cibo per i caimani del profitto e del controllo che vi sguazzano</w:t>
      </w:r>
      <w:r w:rsidR="00500090">
        <w:t>.</w:t>
      </w:r>
      <w:r w:rsidR="001A41BF">
        <w:t xml:space="preserve"> </w:t>
      </w:r>
      <w:r w:rsidR="00500090">
        <w:t>Il</w:t>
      </w:r>
      <w:r w:rsidR="001A41BF">
        <w:t xml:space="preserve"> totem </w:t>
      </w:r>
      <w:r w:rsidR="00500090">
        <w:t>dell’uniformizzazione emerge al centro come un faro nella nebbia. I</w:t>
      </w:r>
      <w:r w:rsidR="001A41BF">
        <w:t xml:space="preserve">ntorno </w:t>
      </w:r>
      <w:r w:rsidR="00500090">
        <w:t>ad esso nuotano i resti umani degli uomini. Dal bordo del pozzo ne si sente</w:t>
      </w:r>
      <w:r w:rsidR="001A41BF">
        <w:t xml:space="preserve"> </w:t>
      </w:r>
      <w:r w:rsidR="00500090">
        <w:t>il vociare</w:t>
      </w:r>
      <w:r w:rsidR="006C613C">
        <w:t xml:space="preserve"> disperato</w:t>
      </w:r>
      <w:r w:rsidR="00677C0E">
        <w:t xml:space="preserve"> e le urla strazianti</w:t>
      </w:r>
      <w:r w:rsidR="00500090">
        <w:t>. S</w:t>
      </w:r>
      <w:r w:rsidR="006C613C">
        <w:t>ono le loro</w:t>
      </w:r>
      <w:r w:rsidR="001A41BF">
        <w:t xml:space="preserve"> speranze e </w:t>
      </w:r>
      <w:r w:rsidR="006C613C">
        <w:t xml:space="preserve">loro </w:t>
      </w:r>
      <w:r w:rsidR="001A41BF">
        <w:t>preghiere</w:t>
      </w:r>
      <w:r w:rsidR="006C613C">
        <w:t xml:space="preserve"> di salvezza.</w:t>
      </w:r>
      <w:r w:rsidR="001A41BF">
        <w:t xml:space="preserve"> </w:t>
      </w:r>
      <w:r w:rsidR="006C613C">
        <w:t>I due sintomi terminal</w:t>
      </w:r>
      <w:r w:rsidR="00980AA6">
        <w:t>i</w:t>
      </w:r>
      <w:r w:rsidR="006C613C">
        <w:t xml:space="preserve"> del </w:t>
      </w:r>
      <w:r>
        <w:t>si salvi chi può</w:t>
      </w:r>
      <w:r w:rsidR="001A41BF">
        <w:t>.</w:t>
      </w:r>
    </w:p>
    <w:p w:rsidR="001A41BF" w:rsidRDefault="001A41BF" w:rsidP="001A41BF">
      <w:pPr>
        <w:ind w:right="1977" w:firstLine="283"/>
      </w:pPr>
    </w:p>
    <w:p w:rsidR="00414D11" w:rsidRDefault="00677C0E" w:rsidP="001A41BF">
      <w:pPr>
        <w:ind w:right="1977" w:firstLine="283"/>
      </w:pPr>
      <w:r>
        <w:t>Grida</w:t>
      </w:r>
      <w:r w:rsidR="00047925">
        <w:t>, questa volta,</w:t>
      </w:r>
      <w:r w:rsidR="001A6562">
        <w:t xml:space="preserve"> dal basso</w:t>
      </w:r>
      <w:r w:rsidR="00047925">
        <w:t xml:space="preserve"> e </w:t>
      </w:r>
      <w:proofErr w:type="spellStart"/>
      <w:r w:rsidR="00047925">
        <w:t>corifer</w:t>
      </w:r>
      <w:r>
        <w:t>e</w:t>
      </w:r>
      <w:proofErr w:type="spellEnd"/>
      <w:r w:rsidR="00047925">
        <w:t xml:space="preserve">, </w:t>
      </w:r>
      <w:r>
        <w:t>non più solo</w:t>
      </w:r>
      <w:r w:rsidR="00047925">
        <w:t xml:space="preserve"> intellettual</w:t>
      </w:r>
      <w:r>
        <w:t>i e raffinate</w:t>
      </w:r>
      <w:r w:rsidR="00047925">
        <w:t>, tutt</w:t>
      </w:r>
      <w:r>
        <w:t>e</w:t>
      </w:r>
      <w:r w:rsidR="00047925">
        <w:t xml:space="preserve"> di carne, per </w:t>
      </w:r>
      <w:r>
        <w:t>nulla</w:t>
      </w:r>
      <w:r w:rsidR="00047925">
        <w:t xml:space="preserve"> organizzat</w:t>
      </w:r>
      <w:r>
        <w:t>e</w:t>
      </w:r>
      <w:r w:rsidR="00047925">
        <w:t xml:space="preserve"> e </w:t>
      </w:r>
      <w:r>
        <w:t xml:space="preserve">neanche </w:t>
      </w:r>
      <w:r w:rsidR="00047925">
        <w:t>razional</w:t>
      </w:r>
      <w:r>
        <w:t>i</w:t>
      </w:r>
      <w:r w:rsidR="00047925">
        <w:t xml:space="preserve">, ma spontaneo e </w:t>
      </w:r>
      <w:r>
        <w:t>irreprimibili</w:t>
      </w:r>
      <w:r w:rsidR="001A6562">
        <w:t xml:space="preserve"> </w:t>
      </w:r>
      <w:r w:rsidR="00414D11">
        <w:t>che</w:t>
      </w:r>
      <w:r w:rsidR="00047925">
        <w:t xml:space="preserve">, più di </w:t>
      </w:r>
      <w:r>
        <w:t xml:space="preserve">quanto possa </w:t>
      </w:r>
      <w:r w:rsidR="00047925">
        <w:t>un discorso, un proclama</w:t>
      </w:r>
      <w:r>
        <w:t xml:space="preserve"> o</w:t>
      </w:r>
      <w:r w:rsidR="00047925">
        <w:t xml:space="preserve"> un intento, corr</w:t>
      </w:r>
      <w:r>
        <w:t>ono</w:t>
      </w:r>
      <w:r w:rsidR="00047925">
        <w:t xml:space="preserve"> su ponti emozionali</w:t>
      </w:r>
      <w:r>
        <w:t xml:space="preserve">, </w:t>
      </w:r>
      <w:r w:rsidR="00047925">
        <w:t xml:space="preserve">diffondendosi </w:t>
      </w:r>
      <w:r>
        <w:t xml:space="preserve">e </w:t>
      </w:r>
      <w:r w:rsidR="00414D11">
        <w:t>raggiun</w:t>
      </w:r>
      <w:r w:rsidR="00047925">
        <w:t>gendo</w:t>
      </w:r>
      <w:r>
        <w:t xml:space="preserve"> per simpatia</w:t>
      </w:r>
      <w:r w:rsidR="00047925">
        <w:t>, prima del</w:t>
      </w:r>
      <w:r w:rsidR="00414D11">
        <w:t>le orecchie</w:t>
      </w:r>
      <w:r w:rsidR="00047925">
        <w:t xml:space="preserve">, i cuori </w:t>
      </w:r>
      <w:r w:rsidR="00414D11">
        <w:t>di molti.</w:t>
      </w:r>
    </w:p>
    <w:p w:rsidR="00047925" w:rsidRDefault="00047925" w:rsidP="00414D11">
      <w:pPr>
        <w:ind w:right="1977" w:firstLine="283"/>
      </w:pPr>
    </w:p>
    <w:p w:rsidR="009F4F20" w:rsidRDefault="00414D11" w:rsidP="00D82ED7">
      <w:pPr>
        <w:ind w:right="1977" w:firstLine="283"/>
        <w:rPr>
          <w:b/>
          <w:bCs/>
        </w:rPr>
      </w:pPr>
      <w:r>
        <w:t>Se l’edonismo</w:t>
      </w:r>
      <w:r w:rsidR="006A0633">
        <w:t xml:space="preserve">, con la sua nostrana </w:t>
      </w:r>
      <w:r w:rsidR="006A0633" w:rsidRPr="006A0633">
        <w:rPr>
          <w:i/>
          <w:iCs/>
        </w:rPr>
        <w:t>Milano da bere</w:t>
      </w:r>
      <w:r w:rsidR="006A0633">
        <w:t>, aveva rotto gli argini di un modo di pensare economico, politico e privato di tipo analogico, quindi umano</w:t>
      </w:r>
      <w:r w:rsidR="004908AF">
        <w:t>,</w:t>
      </w:r>
      <w:r w:rsidR="002B6E09">
        <w:t xml:space="preserve"> e</w:t>
      </w:r>
      <w:r w:rsidR="006A0633">
        <w:t xml:space="preserve"> la </w:t>
      </w:r>
      <w:r w:rsidR="002B6E09">
        <w:t xml:space="preserve">foga globalistica </w:t>
      </w:r>
      <w:r w:rsidR="006A0633">
        <w:t xml:space="preserve">ha invece avuto il nefasto merito di </w:t>
      </w:r>
      <w:r w:rsidR="002B6E09">
        <w:t>inondarne i solchi tradizionali, in cui la vita trovava il suo senso e il suo scopo, annegando le ragioni</w:t>
      </w:r>
      <w:r w:rsidR="006A0633">
        <w:t xml:space="preserve"> di identità individuale </w:t>
      </w:r>
      <w:r w:rsidR="002B6E09">
        <w:t>e</w:t>
      </w:r>
      <w:r w:rsidR="006A0633">
        <w:t xml:space="preserve"> comunit</w:t>
      </w:r>
      <w:r w:rsidR="002B6E09">
        <w:t>ari</w:t>
      </w:r>
      <w:r w:rsidR="00987C0C">
        <w:t>a</w:t>
      </w:r>
      <w:r w:rsidR="002B6E09">
        <w:t xml:space="preserve">, è stata </w:t>
      </w:r>
      <w:r w:rsidR="008E73FA">
        <w:t>la digitalizzazione a frantuma</w:t>
      </w:r>
      <w:r w:rsidR="002B6E09">
        <w:t>re</w:t>
      </w:r>
      <w:r w:rsidR="008E73FA">
        <w:t xml:space="preserve"> l’orizzonte di terra</w:t>
      </w:r>
      <w:r w:rsidR="002B6E09">
        <w:t>,</w:t>
      </w:r>
      <w:r w:rsidR="008E73FA">
        <w:t xml:space="preserve"> sostituendol</w:t>
      </w:r>
      <w:r w:rsidR="002B6E09">
        <w:t>o</w:t>
      </w:r>
      <w:r w:rsidR="008E73FA">
        <w:t xml:space="preserve"> con uno virtuale così ben fatto e soddisfacente da </w:t>
      </w:r>
      <w:r w:rsidR="002A753A">
        <w:t xml:space="preserve">entusiasmarne i nativi. </w:t>
      </w:r>
      <w:r w:rsidR="009F4F20">
        <w:t xml:space="preserve">Perché digitale </w:t>
      </w:r>
      <w:r w:rsidR="009F4F20" w:rsidRPr="00D82ED7">
        <w:t xml:space="preserve">significa senza alcuna possibilità di relazione umana, millimetrico controllo fisico e psicologico da remoto, al fine dell’elaborazione di algoritmi sempre più preveggenti dei nostri gusti consumistici e dei nostri intenti di potenziale fastidio dell’ordine imposto. Due momenti sostanziali per mantenere la rotta egemonica che i potentati occidentali cercano di </w:t>
      </w:r>
      <w:r w:rsidR="00D82ED7" w:rsidRPr="00D82ED7">
        <w:t>non perdere</w:t>
      </w:r>
      <w:r w:rsidR="009F4F20" w:rsidRPr="00D82ED7">
        <w:t>.</w:t>
      </w:r>
      <w:r w:rsidR="009F4F20" w:rsidRPr="009F4F20">
        <w:rPr>
          <w:b/>
          <w:bCs/>
        </w:rPr>
        <w:t xml:space="preserve"> </w:t>
      </w:r>
    </w:p>
    <w:p w:rsidR="00B91157" w:rsidRDefault="00B91157" w:rsidP="00D82ED7">
      <w:pPr>
        <w:ind w:right="1977" w:firstLine="283"/>
        <w:rPr>
          <w:b/>
          <w:bCs/>
        </w:rPr>
      </w:pPr>
    </w:p>
    <w:p w:rsidR="00B91157" w:rsidRDefault="00B91157" w:rsidP="00B91157">
      <w:pPr>
        <w:ind w:right="1977" w:firstLine="283"/>
      </w:pPr>
      <w:r>
        <w:lastRenderedPageBreak/>
        <w:t xml:space="preserve">Lo smarrimento nei confronti del futuro è generale, in quanto è chiaro che in esso non siamo previsti se non come carte di credito da consumi. Il progetto di ciò che verrà non ha spazio se non per qualsivoglia strategia obbediente al solo comandamento di ridurre il costo del lavoro al fine di tenere testa alle flotte del mar giallo d’oriente, in navigazione verso occidente, e contemporaneamente cercare di arginare quelle acque per evitare diventino il solo oceano del mondo. </w:t>
      </w:r>
    </w:p>
    <w:p w:rsidR="00B91157" w:rsidRDefault="00B91157" w:rsidP="00B0651D">
      <w:pPr>
        <w:ind w:right="1977" w:firstLine="283"/>
      </w:pPr>
      <w:r w:rsidRPr="00B0651D">
        <w:t xml:space="preserve">Per questo e nessun altro motivo siamo arrivati al 24 febbraio 2022, alla conseguente criminalizzazione della Russia, orso da abbattere al più presto per poi occuparsi dei panda ancora più a est. Per questo motivo l’opera immonda di Israele, peggiore di quella </w:t>
      </w:r>
      <w:r w:rsidR="00B0651D" w:rsidRPr="00B0651D">
        <w:t>hitleriana, in quanto venuta dopo, non ha motivo d’essere contras</w:t>
      </w:r>
      <w:r w:rsidR="00B0651D">
        <w:t>t</w:t>
      </w:r>
      <w:r w:rsidR="00B0651D" w:rsidRPr="00B0651D">
        <w:t>ata</w:t>
      </w:r>
      <w:r w:rsidR="00B0651D">
        <w:t>. Come rinunciare all’occasione ben provocata, di istituire una più solida base occidentale nel cuore del Medio Oriente?</w:t>
      </w:r>
    </w:p>
    <w:p w:rsidR="00B91157" w:rsidRDefault="00B91157" w:rsidP="00D82ED7">
      <w:pPr>
        <w:ind w:right="1977" w:firstLine="283"/>
      </w:pPr>
    </w:p>
    <w:p w:rsidR="002A753A" w:rsidRDefault="002A753A" w:rsidP="00414D11">
      <w:pPr>
        <w:ind w:right="1977" w:firstLine="283"/>
      </w:pPr>
      <w:r>
        <w:t>A</w:t>
      </w:r>
      <w:r w:rsidR="00D82ED7">
        <w:t>lla digitalizzazione</w:t>
      </w:r>
      <w:r>
        <w:t>, quale discendenza spontanea ha fatto seguito l’intelligenza artificiale, portat</w:t>
      </w:r>
      <w:r w:rsidR="00987C0C">
        <w:t>rice</w:t>
      </w:r>
      <w:r>
        <w:t xml:space="preserve"> san</w:t>
      </w:r>
      <w:r w:rsidR="00987C0C">
        <w:t>a</w:t>
      </w:r>
      <w:r>
        <w:t xml:space="preserve"> dei vi</w:t>
      </w:r>
      <w:r w:rsidR="005E6A20">
        <w:t>r</w:t>
      </w:r>
      <w:r>
        <w:t>us</w:t>
      </w:r>
      <w:r w:rsidR="008E73FA">
        <w:t xml:space="preserve"> </w:t>
      </w:r>
      <w:r>
        <w:t xml:space="preserve">più </w:t>
      </w:r>
      <w:r w:rsidR="003A08CE">
        <w:t>devastanti</w:t>
      </w:r>
      <w:r>
        <w:t xml:space="preserve"> di un’atomica, geniale arma di innocente distruzione di massa, formidabile strumento </w:t>
      </w:r>
      <w:r w:rsidR="002A78C4">
        <w:t xml:space="preserve">fratricida, i cui untori inconsapevoli siamo noi, cavallette devastatrici dell’ultimo campo esistenziale in cui </w:t>
      </w:r>
      <w:r w:rsidR="00A150E9">
        <w:t>si potevano coltivare gli ultimi nutrimenti umani</w:t>
      </w:r>
      <w:r>
        <w:t>.</w:t>
      </w:r>
    </w:p>
    <w:p w:rsidR="002A753A" w:rsidRDefault="002A753A" w:rsidP="00414D11">
      <w:pPr>
        <w:ind w:right="1977" w:firstLine="283"/>
      </w:pPr>
    </w:p>
    <w:p w:rsidR="00A150E9" w:rsidRDefault="006A0633" w:rsidP="00414D11">
      <w:pPr>
        <w:ind w:right="1977" w:firstLine="283"/>
      </w:pPr>
      <w:r>
        <w:t>Il valore della solidarietà</w:t>
      </w:r>
      <w:r w:rsidR="00A150E9">
        <w:t>, il senso di umanità, la percezione di essere misteriosi miracoli cosmici</w:t>
      </w:r>
      <w:r>
        <w:t xml:space="preserve"> non poteva che perire sotto il </w:t>
      </w:r>
      <w:r w:rsidR="00A150E9">
        <w:t xml:space="preserve">fuoco che una volta, fino a pochi anni fa, era amico, cioè sparato dai </w:t>
      </w:r>
      <w:r>
        <w:t xml:space="preserve">tanti </w:t>
      </w:r>
      <w:r w:rsidR="00A150E9">
        <w:t xml:space="preserve">invaghiti </w:t>
      </w:r>
      <w:r>
        <w:t>che, come al tempo delle dittature, hanno scelto di adeguarsi per cercare di raggiungere un posto al sole</w:t>
      </w:r>
      <w:r w:rsidR="00A150E9">
        <w:t xml:space="preserve">. </w:t>
      </w:r>
    </w:p>
    <w:p w:rsidR="00A150E9" w:rsidRDefault="00A150E9" w:rsidP="00414D11">
      <w:pPr>
        <w:ind w:right="1977" w:firstLine="283"/>
      </w:pPr>
    </w:p>
    <w:p w:rsidR="009F4F20" w:rsidRDefault="00A150E9" w:rsidP="00B0651D">
      <w:pPr>
        <w:ind w:right="1977" w:firstLine="283"/>
      </w:pPr>
      <w:r>
        <w:t>Ma la caduta de</w:t>
      </w:r>
      <w:r w:rsidR="0099259B">
        <w:t xml:space="preserve">l plinto </w:t>
      </w:r>
      <w:r>
        <w:t xml:space="preserve">storico </w:t>
      </w:r>
      <w:r w:rsidR="0099259B">
        <w:t>su</w:t>
      </w:r>
      <w:r>
        <w:t>l</w:t>
      </w:r>
      <w:r w:rsidR="0099259B">
        <w:t xml:space="preserve"> </w:t>
      </w:r>
      <w:r>
        <w:t>quale</w:t>
      </w:r>
      <w:r w:rsidR="0099259B">
        <w:t xml:space="preserve"> gli uomini poggiavano </w:t>
      </w:r>
      <w:proofErr w:type="gramStart"/>
      <w:r w:rsidR="0099259B">
        <w:t>se</w:t>
      </w:r>
      <w:proofErr w:type="gramEnd"/>
      <w:r w:rsidR="0099259B">
        <w:t xml:space="preserve"> stessi e il loro immaginario già indebolito, </w:t>
      </w:r>
      <w:r>
        <w:t xml:space="preserve">è dovuto anche ad altre crepe demolenti. </w:t>
      </w:r>
      <w:r w:rsidR="00DA008A">
        <w:t>Anche se l’elenco di ciò che ha insistito sul plinto fino a farlo cedere è ben più consistente, e</w:t>
      </w:r>
      <w:r>
        <w:t xml:space="preserve">sso </w:t>
      </w:r>
      <w:r w:rsidR="0099259B">
        <w:t xml:space="preserve">è crollato </w:t>
      </w:r>
      <w:r>
        <w:t>anche per l’insostenibile peso della</w:t>
      </w:r>
      <w:r w:rsidR="006A0633">
        <w:t xml:space="preserve"> finanziarizzazione dell’economia,</w:t>
      </w:r>
      <w:r w:rsidR="006A0633" w:rsidRPr="006A0633">
        <w:t xml:space="preserve"> </w:t>
      </w:r>
      <w:r>
        <w:t>dell’immigrazione sconsiderata</w:t>
      </w:r>
      <w:r w:rsidR="00DA008A">
        <w:t>,</w:t>
      </w:r>
      <w:r w:rsidR="0099259B">
        <w:t xml:space="preserve"> </w:t>
      </w:r>
      <w:r w:rsidR="00DA008A">
        <w:t>del</w:t>
      </w:r>
      <w:r w:rsidR="0099259B">
        <w:t xml:space="preserve">la </w:t>
      </w:r>
      <w:r w:rsidR="00DA008A">
        <w:t xml:space="preserve">prostrazione dei sindacati, primi fautori della </w:t>
      </w:r>
      <w:r w:rsidR="0099259B">
        <w:t xml:space="preserve">vittoria del </w:t>
      </w:r>
      <w:r w:rsidR="006A0633">
        <w:t>precariato</w:t>
      </w:r>
      <w:r w:rsidR="00DA008A">
        <w:t xml:space="preserve"> nella sua </w:t>
      </w:r>
      <w:proofErr w:type="spellStart"/>
      <w:r w:rsidR="00DA008A">
        <w:t>sarcomerica</w:t>
      </w:r>
      <w:proofErr w:type="spellEnd"/>
      <w:r w:rsidR="00DA008A">
        <w:t xml:space="preserve"> forma liberistica. </w:t>
      </w:r>
    </w:p>
    <w:p w:rsidR="001E5B94" w:rsidRDefault="001E5B94" w:rsidP="0099259B">
      <w:pPr>
        <w:ind w:right="1977" w:firstLine="283"/>
      </w:pPr>
    </w:p>
    <w:p w:rsidR="00414D11" w:rsidRDefault="00B0651D" w:rsidP="0099259B">
      <w:pPr>
        <w:ind w:right="1977" w:firstLine="283"/>
      </w:pPr>
      <w:r>
        <w:t>Il vorticoso precipitare è simile a u</w:t>
      </w:r>
      <w:r w:rsidR="001053E9">
        <w:t xml:space="preserve">na </w:t>
      </w:r>
      <w:r>
        <w:t>orgiastica festa eticamente blasfema, bagnata</w:t>
      </w:r>
      <w:r w:rsidR="001053E9">
        <w:t xml:space="preserve"> da rovesci di coriandoli e cascate di champagne, come quelle </w:t>
      </w:r>
      <w:r w:rsidR="001E5B94">
        <w:t>d</w:t>
      </w:r>
      <w:r w:rsidR="001053E9">
        <w:t>ei campioni</w:t>
      </w:r>
      <w:r>
        <w:t xml:space="preserve"> sul podio</w:t>
      </w:r>
      <w:r w:rsidR="001053E9">
        <w:t>, alla quale</w:t>
      </w:r>
      <w:r w:rsidR="003A08CE" w:rsidRPr="003A08CE">
        <w:t xml:space="preserve"> </w:t>
      </w:r>
      <w:r w:rsidR="003A08CE">
        <w:t>la sinistra,</w:t>
      </w:r>
      <w:r w:rsidR="001053E9">
        <w:t xml:space="preserve"> </w:t>
      </w:r>
      <w:r>
        <w:t>mossa dalla convinzione di trovare di che rinnovare sé</w:t>
      </w:r>
      <w:r w:rsidR="001053E9">
        <w:t xml:space="preserve"> </w:t>
      </w:r>
      <w:r>
        <w:t xml:space="preserve">stessa, </w:t>
      </w:r>
      <w:r w:rsidR="001053E9">
        <w:t>ha partecipato</w:t>
      </w:r>
      <w:r>
        <w:t xml:space="preserve"> con entusiasmo.</w:t>
      </w:r>
      <w:r w:rsidR="001053E9">
        <w:t xml:space="preserve"> </w:t>
      </w:r>
      <w:r>
        <w:t xml:space="preserve">Nell’ebbrezza </w:t>
      </w:r>
      <w:r w:rsidR="005E20DE">
        <w:t xml:space="preserve">del nuovo corso, ha dimenticato che l’aggiornamento di sé avrebbe dovuto quantomeno non ripudiare la propria missione popolare. Così </w:t>
      </w:r>
      <w:r>
        <w:t xml:space="preserve">si è </w:t>
      </w:r>
      <w:r w:rsidR="005E20DE">
        <w:t>data svendendo, se non regalando anima e corpo</w:t>
      </w:r>
      <w:r w:rsidR="00E36D0C">
        <w:t>,</w:t>
      </w:r>
      <w:r w:rsidR="005E20DE">
        <w:t xml:space="preserve"> abbracciando le nuove politiche economiche e dei diritti individuali, con le quali, credendo di stare al passo dei tempi, di fatto ha reciso il canapone che la teneva ormeggiata alla banchina sociale che l’aveva varata. </w:t>
      </w:r>
    </w:p>
    <w:p w:rsidR="001E5B94" w:rsidRDefault="001E5B94" w:rsidP="0099259B">
      <w:pPr>
        <w:ind w:right="1977" w:firstLine="283"/>
      </w:pPr>
    </w:p>
    <w:p w:rsidR="00F26CE2" w:rsidRDefault="0017102A" w:rsidP="00414D11">
      <w:pPr>
        <w:ind w:right="1977" w:firstLine="283"/>
      </w:pPr>
      <w:r>
        <w:t>I</w:t>
      </w:r>
      <w:r w:rsidR="002F70F6">
        <w:t>l progressismo</w:t>
      </w:r>
      <w:r>
        <w:t xml:space="preserve">, idolatria </w:t>
      </w:r>
      <w:r w:rsidR="00F26CE2">
        <w:t xml:space="preserve">dei progressisti </w:t>
      </w:r>
      <w:r w:rsidR="002F70F6">
        <w:t>assolutamente europeista</w:t>
      </w:r>
      <w:r w:rsidR="003127F5">
        <w:t xml:space="preserve"> e occidentale</w:t>
      </w:r>
      <w:r w:rsidR="002F70F6">
        <w:t xml:space="preserve">, </w:t>
      </w:r>
      <w:r>
        <w:t xml:space="preserve">sembra il protagonista di </w:t>
      </w:r>
      <w:r w:rsidR="00F26CE2">
        <w:t xml:space="preserve">uno </w:t>
      </w:r>
      <w:proofErr w:type="spellStart"/>
      <w:r w:rsidR="00F26CE2">
        <w:t>psicothriller</w:t>
      </w:r>
      <w:proofErr w:type="spellEnd"/>
      <w:r w:rsidR="00F26CE2">
        <w:t xml:space="preserve"> artefatto, ma invece è vero ben più di quanto potesse esserlo 1984 di George Orwell. </w:t>
      </w:r>
      <w:r w:rsidR="00F26CE2" w:rsidRPr="004E38FE">
        <w:t>L’Unione Europea, ora con le pazze donne che l</w:t>
      </w:r>
      <w:r w:rsidR="003127F5" w:rsidRPr="004E38FE">
        <w:t>a</w:t>
      </w:r>
      <w:r w:rsidR="00F26CE2" w:rsidRPr="004E38FE">
        <w:t xml:space="preserve"> guidano, </w:t>
      </w:r>
      <w:r w:rsidR="002F70F6" w:rsidRPr="004E38FE">
        <w:t xml:space="preserve">quell’entità nata per calcolo </w:t>
      </w:r>
      <w:r w:rsidR="002F70F6" w:rsidRPr="004E38FE">
        <w:lastRenderedPageBreak/>
        <w:t>economico, abortita da subito per mancanza di un’anima comunemente sentita e riconosciuta</w:t>
      </w:r>
      <w:r w:rsidR="00F26CE2" w:rsidRPr="004E38FE">
        <w:t xml:space="preserve"> da nessuno se non dai commercianti e dai non eletti che ne ciucciano denaro sedut</w:t>
      </w:r>
      <w:r w:rsidR="003127F5" w:rsidRPr="004E38FE">
        <w:t>i</w:t>
      </w:r>
      <w:r w:rsidR="00F26CE2" w:rsidRPr="004E38FE">
        <w:t xml:space="preserve"> al più autoreferenziale parlamento della storia umana, tenuta in vita da un accanimento ideologico pari alle opere d’ingegno umano tra le più mirabolanti e per la quale nessuno è disposto a staccare la spina.</w:t>
      </w:r>
      <w:r w:rsidR="00F26CE2" w:rsidRPr="003127F5">
        <w:rPr>
          <w:b/>
          <w:bCs/>
        </w:rPr>
        <w:t xml:space="preserve"> </w:t>
      </w:r>
      <w:r w:rsidR="004E38FE">
        <w:t>È questo il cuore freddo dell’Unione Europea, u</w:t>
      </w:r>
      <w:r w:rsidR="001E5B94">
        <w:t xml:space="preserve">n </w:t>
      </w:r>
      <w:proofErr w:type="spellStart"/>
      <w:r w:rsidR="00F26CE2">
        <w:t>protos</w:t>
      </w:r>
      <w:r w:rsidR="001E5B94">
        <w:t>tato</w:t>
      </w:r>
      <w:proofErr w:type="spellEnd"/>
      <w:r w:rsidR="001E5B94">
        <w:t xml:space="preserve"> </w:t>
      </w:r>
      <w:r w:rsidR="004E38FE">
        <w:t xml:space="preserve">dello spessore del </w:t>
      </w:r>
      <w:proofErr w:type="spellStart"/>
      <w:r w:rsidR="004E38FE">
        <w:t>domopack</w:t>
      </w:r>
      <w:proofErr w:type="spellEnd"/>
      <w:r w:rsidR="004E38FE">
        <w:t xml:space="preserve">, senza una politica degna di questo nome, </w:t>
      </w:r>
      <w:r w:rsidR="001E5B94">
        <w:t>che</w:t>
      </w:r>
      <w:r w:rsidR="004E38FE">
        <w:t xml:space="preserve"> non sia fare i desiderata di pochi e essere sorda alla voce dei molti.</w:t>
      </w:r>
      <w:r w:rsidR="001E5B94">
        <w:t xml:space="preserve"> </w:t>
      </w:r>
      <w:r w:rsidR="004E38FE">
        <w:t>U</w:t>
      </w:r>
      <w:r w:rsidR="001E5B94">
        <w:t xml:space="preserve">n comandante </w:t>
      </w:r>
      <w:r w:rsidR="00B3098D">
        <w:t>arrogante e r</w:t>
      </w:r>
      <w:r w:rsidR="001E5B94">
        <w:t>epressivo</w:t>
      </w:r>
      <w:r w:rsidR="00B3098D">
        <w:t>, ma</w:t>
      </w:r>
      <w:r w:rsidR="00F26CE2">
        <w:t xml:space="preserve"> senza seguito</w:t>
      </w:r>
      <w:r w:rsidR="001E5B94">
        <w:t xml:space="preserve">, sta conducendo </w:t>
      </w:r>
      <w:r w:rsidR="00F26CE2">
        <w:t>una battaglia</w:t>
      </w:r>
      <w:r w:rsidR="003A08CE">
        <w:t>,</w:t>
      </w:r>
      <w:r w:rsidR="00F26CE2">
        <w:t xml:space="preserve"> prima che contro il nemico che ha inventato</w:t>
      </w:r>
      <w:r w:rsidR="00B3098D">
        <w:t>, o che gli è stato indicato</w:t>
      </w:r>
      <w:r w:rsidR="00F26CE2">
        <w:t xml:space="preserve">, contro i suoi </w:t>
      </w:r>
      <w:r w:rsidR="00B3098D">
        <w:t>popoli</w:t>
      </w:r>
      <w:r w:rsidR="00F26CE2">
        <w:t>, che sa essere</w:t>
      </w:r>
      <w:r w:rsidR="001E5B94">
        <w:t xml:space="preserve"> ammutinati in fieri. </w:t>
      </w:r>
    </w:p>
    <w:p w:rsidR="00414D11" w:rsidRDefault="00B3098D" w:rsidP="00414D11">
      <w:pPr>
        <w:ind w:right="1977" w:firstLine="283"/>
      </w:pPr>
      <w:r>
        <w:t>Come se non bastasse il presente, nel passato il c</w:t>
      </w:r>
      <w:r w:rsidR="002F70F6">
        <w:t xml:space="preserve">alcolo </w:t>
      </w:r>
      <w:r>
        <w:t xml:space="preserve">della maternità surrogata dalla quale è nata la Comunità Economica Europea, poi Europa Unita e oggi Unione Europea era </w:t>
      </w:r>
      <w:r w:rsidR="002F70F6">
        <w:t>errato</w:t>
      </w:r>
      <w:r>
        <w:t>. E c’è da credere lo sapessero</w:t>
      </w:r>
      <w:r w:rsidR="002F70F6">
        <w:t xml:space="preserve">. Se </w:t>
      </w:r>
      <w:r w:rsidR="001E5B94">
        <w:t>P</w:t>
      </w:r>
      <w:r w:rsidR="002F70F6">
        <w:t xml:space="preserve">rodi e i suoi amici dicevano che il cambio lira/euro sarebbe stato a favore degli italiani, se diceva che </w:t>
      </w:r>
      <w:r w:rsidR="002F70F6" w:rsidRPr="001E5B94">
        <w:rPr>
          <w:i/>
          <w:iCs/>
        </w:rPr>
        <w:t>avremmo perciò potuto lavorare meno e guadagnare di più</w:t>
      </w:r>
      <w:r w:rsidR="002F70F6">
        <w:t>, siamo ora – e da tempo – alla resa di impietosi conti, il cui totale tecnico lascio agli esperti, ma la cui somma negativa è un fatto, ovvero l</w:t>
      </w:r>
      <w:r>
        <w:t>’</w:t>
      </w:r>
      <w:r w:rsidR="002F70F6">
        <w:t xml:space="preserve">allargata e crescente fascia sociale sempre più vessata, sempre più povera, sempre più larga, sempre più precarizzata e sempre più odiata, proprio e in primis da quella sinistra che l’aveva avuta come madre. </w:t>
      </w:r>
      <w:r>
        <w:t>Ma sempre meno tollerante.</w:t>
      </w:r>
    </w:p>
    <w:p w:rsidR="0017102A" w:rsidRDefault="0017102A" w:rsidP="00414D11">
      <w:pPr>
        <w:ind w:right="1977" w:firstLine="283"/>
      </w:pPr>
    </w:p>
    <w:p w:rsidR="002F70F6" w:rsidRDefault="000A1DBA" w:rsidP="00414D11">
      <w:pPr>
        <w:ind w:right="1977" w:firstLine="283"/>
      </w:pPr>
      <w:r w:rsidRPr="00E217BE">
        <w:t xml:space="preserve">Mentre precipitiamo aumenta il numero di chi finalmente sta vedendo l’onda lunga, quella che a star dietro al gossip del mondo non </w:t>
      </w:r>
      <w:r w:rsidR="004E38FE" w:rsidRPr="00E217BE">
        <w:t xml:space="preserve">ha modo di sorgere all’orizzonte della </w:t>
      </w:r>
      <w:r w:rsidRPr="00E217BE">
        <w:t>consapevolezza. Così, l</w:t>
      </w:r>
      <w:r w:rsidR="00B03AFA" w:rsidRPr="00E217BE">
        <w:t>a ricchezza mondiale</w:t>
      </w:r>
      <w:r w:rsidR="004E38FE" w:rsidRPr="00E217BE">
        <w:t>,</w:t>
      </w:r>
      <w:r w:rsidR="00B03AFA" w:rsidRPr="00E217BE">
        <w:t xml:space="preserve"> sempre più concentrata </w:t>
      </w:r>
      <w:r w:rsidR="004E38FE" w:rsidRPr="00E217BE">
        <w:t xml:space="preserve">nelle mani di infime percentuali di entità e </w:t>
      </w:r>
      <w:r w:rsidR="00E217BE" w:rsidRPr="00E217BE">
        <w:t xml:space="preserve">di </w:t>
      </w:r>
      <w:r w:rsidR="004E38FE" w:rsidRPr="00E217BE">
        <w:t xml:space="preserve">uomini, </w:t>
      </w:r>
      <w:r w:rsidR="00E217BE" w:rsidRPr="00E217BE">
        <w:t xml:space="preserve">che </w:t>
      </w:r>
      <w:r w:rsidR="00B03AFA" w:rsidRPr="00E217BE">
        <w:t>fa quadrato e spontaneo cartello</w:t>
      </w:r>
      <w:r w:rsidR="004E38FE" w:rsidRPr="00E217BE">
        <w:t xml:space="preserve"> contro il resto del mondo per costringerlo entro il </w:t>
      </w:r>
      <w:proofErr w:type="spellStart"/>
      <w:r w:rsidR="004E38FE" w:rsidRPr="00E217BE">
        <w:t>paddok</w:t>
      </w:r>
      <w:proofErr w:type="spellEnd"/>
      <w:r w:rsidR="004E38FE" w:rsidRPr="00E217BE">
        <w:t xml:space="preserve"> e seguitare a mungerlo,</w:t>
      </w:r>
      <w:r w:rsidRPr="00E217BE">
        <w:t xml:space="preserve"> non è più</w:t>
      </w:r>
      <w:r w:rsidR="004E38FE" w:rsidRPr="00E217BE">
        <w:t xml:space="preserve"> </w:t>
      </w:r>
      <w:r w:rsidRPr="00E217BE">
        <w:t>identificata come una notizia bufala</w:t>
      </w:r>
      <w:r w:rsidR="004E38FE" w:rsidRPr="00E217BE">
        <w:t>, da complottista</w:t>
      </w:r>
      <w:r w:rsidR="00E217BE" w:rsidRPr="00E217BE">
        <w:t>, ma qualcosa a cui prestare attenzione, qualcosa per cui prendere le distanze dal divano</w:t>
      </w:r>
      <w:r w:rsidRPr="00E217BE">
        <w:t>.</w:t>
      </w:r>
      <w:r>
        <w:t xml:space="preserve"> </w:t>
      </w:r>
      <w:r w:rsidR="00B03AFA">
        <w:t xml:space="preserve">Cosicché, siamo al punto che i privati controllano il mondo, </w:t>
      </w:r>
      <w:r w:rsidR="001E5B94">
        <w:t xml:space="preserve">più di quanto non possano i nostri voti, </w:t>
      </w:r>
      <w:r w:rsidR="00B03AFA">
        <w:t>in particolare quello cosiddetto occidentale e democratico. Spadroneggiano con il presunto diritto di uccidere e con quello di decidere le sorti politiche degli stati e di miliardi di persone.</w:t>
      </w:r>
      <w:r w:rsidR="008F5FD0">
        <w:t xml:space="preserve"> La storia nell’epoca del digitale sanguina assai di più di quanto non accadesse in quello analogico dell’arma bianca.</w:t>
      </w:r>
    </w:p>
    <w:p w:rsidR="00DA008A" w:rsidRDefault="00DA008A" w:rsidP="008F5FD0">
      <w:pPr>
        <w:ind w:left="0" w:right="1977"/>
      </w:pPr>
    </w:p>
    <w:p w:rsidR="00DA008A" w:rsidRDefault="00DA008A" w:rsidP="00414D11">
      <w:pPr>
        <w:ind w:right="1977" w:firstLine="283"/>
      </w:pPr>
      <w:r>
        <w:t xml:space="preserve">Dunque l’urlo </w:t>
      </w:r>
      <w:proofErr w:type="spellStart"/>
      <w:r>
        <w:t>corifero</w:t>
      </w:r>
      <w:proofErr w:type="spellEnd"/>
      <w:r w:rsidR="000A1DBA">
        <w:t xml:space="preserve"> –</w:t>
      </w:r>
      <w:r>
        <w:t xml:space="preserve"> dicevamo in apertura</w:t>
      </w:r>
      <w:r w:rsidR="000A1DBA">
        <w:t xml:space="preserve"> –</w:t>
      </w:r>
      <w:r>
        <w:t xml:space="preserve"> come ad ogni tornata, cioè ad ogni volta che si ritorna a fare mente locale di quanto sta accadendo, del buco nero in cui stiamo precipitando, dovrebbe ora condensarsi in azioni di contrasto, almeno fino a quando un altro diversivo</w:t>
      </w:r>
      <w:r w:rsidR="0087649F">
        <w:t xml:space="preserve">, come zucchero a velo </w:t>
      </w:r>
      <w:r>
        <w:t xml:space="preserve"> cosparso </w:t>
      </w:r>
      <w:r w:rsidR="0087649F">
        <w:t xml:space="preserve">sulla torta della realtà </w:t>
      </w:r>
      <w:r>
        <w:t xml:space="preserve">non sia </w:t>
      </w:r>
      <w:r w:rsidR="00327469" w:rsidRPr="00E217BE">
        <w:t>cosparso</w:t>
      </w:r>
      <w:r w:rsidRPr="00E217BE">
        <w:t xml:space="preserve"> </w:t>
      </w:r>
      <w:r w:rsidR="00327469" w:rsidRPr="00E217BE">
        <w:t xml:space="preserve">come bombe a grappolo </w:t>
      </w:r>
      <w:r w:rsidRPr="00E217BE">
        <w:t xml:space="preserve">sui nostri pensieri e sentimenti dai droni della grande comunicazione per distrarci e finalmente </w:t>
      </w:r>
      <w:r w:rsidR="00327469" w:rsidRPr="00E217BE">
        <w:t xml:space="preserve">lasciarci tornare </w:t>
      </w:r>
      <w:r w:rsidR="00E217BE" w:rsidRPr="00E217BE">
        <w:t>sul</w:t>
      </w:r>
      <w:r w:rsidR="00327469" w:rsidRPr="00E217BE">
        <w:t xml:space="preserve"> divano</w:t>
      </w:r>
      <w:r w:rsidR="00327469">
        <w:t xml:space="preserve"> </w:t>
      </w:r>
      <w:r>
        <w:t>guardare San</w:t>
      </w:r>
      <w:r w:rsidR="00D7400A">
        <w:t>r</w:t>
      </w:r>
      <w:r>
        <w:t>emo.</w:t>
      </w:r>
    </w:p>
    <w:p w:rsidR="008F5FD0" w:rsidRDefault="008F5FD0" w:rsidP="00414D11">
      <w:pPr>
        <w:ind w:right="1977" w:firstLine="283"/>
      </w:pPr>
    </w:p>
    <w:p w:rsidR="008F5FD0" w:rsidRDefault="008F5FD0" w:rsidP="008F5FD0">
      <w:pPr>
        <w:ind w:right="1977" w:firstLine="283"/>
      </w:pPr>
      <w:r>
        <w:t>Nota</w:t>
      </w:r>
    </w:p>
    <w:p w:rsidR="000A2483" w:rsidRDefault="008F5FD0" w:rsidP="000A2483">
      <w:pPr>
        <w:pStyle w:val="Paragrafoelenco"/>
        <w:numPr>
          <w:ilvl w:val="0"/>
          <w:numId w:val="2"/>
        </w:numPr>
        <w:ind w:right="1977"/>
      </w:pPr>
      <w:r>
        <w:t>Em</w:t>
      </w:r>
      <w:r w:rsidR="000A1DBA">
        <w:t>m</w:t>
      </w:r>
      <w:r>
        <w:t xml:space="preserve">anuel Todd, </w:t>
      </w:r>
      <w:r w:rsidRPr="000A1DBA">
        <w:rPr>
          <w:i/>
          <w:iCs/>
        </w:rPr>
        <w:t>La sconfitta dell’Occidente</w:t>
      </w:r>
      <w:r>
        <w:t>, Fazi</w:t>
      </w:r>
      <w:r w:rsidR="000A1DBA">
        <w:t>, 2024.</w:t>
      </w:r>
    </w:p>
    <w:p w:rsidR="000A2483" w:rsidRDefault="000A2483" w:rsidP="000A2483">
      <w:pPr>
        <w:pStyle w:val="Paragrafoelenco"/>
        <w:numPr>
          <w:ilvl w:val="0"/>
          <w:numId w:val="2"/>
        </w:numPr>
        <w:ind w:right="1977"/>
      </w:pPr>
      <w:r w:rsidRPr="000A2483">
        <w:rPr>
          <w:i/>
          <w:iCs/>
        </w:rPr>
        <w:t>vedi anche</w:t>
      </w:r>
      <w:r>
        <w:t xml:space="preserve">: </w:t>
      </w:r>
      <w:r w:rsidRPr="000A2483">
        <w:t>https://www.ilfattoquotidiano.it/2025/02/05/dazi-trump-austerita-unione-europea/7864150/</w:t>
      </w:r>
    </w:p>
    <w:sectPr w:rsidR="000A2483"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9EA41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65163FDE"/>
    <w:multiLevelType w:val="hybridMultilevel"/>
    <w:tmpl w:val="DFF0AED4"/>
    <w:lvl w:ilvl="0" w:tplc="9E7ED570">
      <w:start w:val="1"/>
      <w:numFmt w:val="decimal"/>
      <w:lvlText w:val="%1."/>
      <w:lvlJc w:val="left"/>
      <w:pPr>
        <w:ind w:left="987" w:hanging="360"/>
      </w:pPr>
      <w:rPr>
        <w:rFonts w:hint="default"/>
      </w:rPr>
    </w:lvl>
    <w:lvl w:ilvl="1" w:tplc="04100019" w:tentative="1">
      <w:start w:val="1"/>
      <w:numFmt w:val="lowerLetter"/>
      <w:lvlText w:val="%2."/>
      <w:lvlJc w:val="left"/>
      <w:pPr>
        <w:ind w:left="1707" w:hanging="360"/>
      </w:pPr>
    </w:lvl>
    <w:lvl w:ilvl="2" w:tplc="0410001B" w:tentative="1">
      <w:start w:val="1"/>
      <w:numFmt w:val="lowerRoman"/>
      <w:lvlText w:val="%3."/>
      <w:lvlJc w:val="right"/>
      <w:pPr>
        <w:ind w:left="2427" w:hanging="180"/>
      </w:pPr>
    </w:lvl>
    <w:lvl w:ilvl="3" w:tplc="0410000F" w:tentative="1">
      <w:start w:val="1"/>
      <w:numFmt w:val="decimal"/>
      <w:lvlText w:val="%4."/>
      <w:lvlJc w:val="left"/>
      <w:pPr>
        <w:ind w:left="3147" w:hanging="360"/>
      </w:pPr>
    </w:lvl>
    <w:lvl w:ilvl="4" w:tplc="04100019" w:tentative="1">
      <w:start w:val="1"/>
      <w:numFmt w:val="lowerLetter"/>
      <w:lvlText w:val="%5."/>
      <w:lvlJc w:val="left"/>
      <w:pPr>
        <w:ind w:left="3867" w:hanging="360"/>
      </w:pPr>
    </w:lvl>
    <w:lvl w:ilvl="5" w:tplc="0410001B" w:tentative="1">
      <w:start w:val="1"/>
      <w:numFmt w:val="lowerRoman"/>
      <w:lvlText w:val="%6."/>
      <w:lvlJc w:val="right"/>
      <w:pPr>
        <w:ind w:left="4587" w:hanging="180"/>
      </w:pPr>
    </w:lvl>
    <w:lvl w:ilvl="6" w:tplc="0410000F" w:tentative="1">
      <w:start w:val="1"/>
      <w:numFmt w:val="decimal"/>
      <w:lvlText w:val="%7."/>
      <w:lvlJc w:val="left"/>
      <w:pPr>
        <w:ind w:left="5307" w:hanging="360"/>
      </w:pPr>
    </w:lvl>
    <w:lvl w:ilvl="7" w:tplc="04100019" w:tentative="1">
      <w:start w:val="1"/>
      <w:numFmt w:val="lowerLetter"/>
      <w:lvlText w:val="%8."/>
      <w:lvlJc w:val="left"/>
      <w:pPr>
        <w:ind w:left="6027" w:hanging="360"/>
      </w:pPr>
    </w:lvl>
    <w:lvl w:ilvl="8" w:tplc="0410001B" w:tentative="1">
      <w:start w:val="1"/>
      <w:numFmt w:val="lowerRoman"/>
      <w:lvlText w:val="%9."/>
      <w:lvlJc w:val="right"/>
      <w:pPr>
        <w:ind w:left="6747" w:hanging="180"/>
      </w:pPr>
    </w:lvl>
  </w:abstractNum>
  <w:num w:numId="1" w16cid:durableId="532303944">
    <w:abstractNumId w:val="0"/>
  </w:num>
  <w:num w:numId="2" w16cid:durableId="144468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11"/>
    <w:rsid w:val="00041139"/>
    <w:rsid w:val="00047925"/>
    <w:rsid w:val="000A1DBA"/>
    <w:rsid w:val="000A2483"/>
    <w:rsid w:val="001053E9"/>
    <w:rsid w:val="0017102A"/>
    <w:rsid w:val="001A0F6B"/>
    <w:rsid w:val="001A41BF"/>
    <w:rsid w:val="001A6562"/>
    <w:rsid w:val="001E5B94"/>
    <w:rsid w:val="00286CB4"/>
    <w:rsid w:val="002A753A"/>
    <w:rsid w:val="002A78C4"/>
    <w:rsid w:val="002B6E09"/>
    <w:rsid w:val="002F70F6"/>
    <w:rsid w:val="003127F5"/>
    <w:rsid w:val="00327469"/>
    <w:rsid w:val="00380B4E"/>
    <w:rsid w:val="00381B5A"/>
    <w:rsid w:val="00396E77"/>
    <w:rsid w:val="003A08CE"/>
    <w:rsid w:val="003B74F3"/>
    <w:rsid w:val="00414D11"/>
    <w:rsid w:val="004908AF"/>
    <w:rsid w:val="004E38FE"/>
    <w:rsid w:val="00500090"/>
    <w:rsid w:val="00561C74"/>
    <w:rsid w:val="005971A0"/>
    <w:rsid w:val="005E20DE"/>
    <w:rsid w:val="005E6A20"/>
    <w:rsid w:val="00655068"/>
    <w:rsid w:val="00677C0E"/>
    <w:rsid w:val="006A0633"/>
    <w:rsid w:val="006C613C"/>
    <w:rsid w:val="0087649F"/>
    <w:rsid w:val="00881831"/>
    <w:rsid w:val="008A1D75"/>
    <w:rsid w:val="008E73FA"/>
    <w:rsid w:val="008F5FD0"/>
    <w:rsid w:val="00980AA6"/>
    <w:rsid w:val="00987C0C"/>
    <w:rsid w:val="0099259B"/>
    <w:rsid w:val="009B4C4E"/>
    <w:rsid w:val="009F4F20"/>
    <w:rsid w:val="00A150E9"/>
    <w:rsid w:val="00AD0FD3"/>
    <w:rsid w:val="00B03AFA"/>
    <w:rsid w:val="00B0651D"/>
    <w:rsid w:val="00B3098D"/>
    <w:rsid w:val="00B91157"/>
    <w:rsid w:val="00BA0038"/>
    <w:rsid w:val="00C31538"/>
    <w:rsid w:val="00C935E5"/>
    <w:rsid w:val="00CC1ACE"/>
    <w:rsid w:val="00D7400A"/>
    <w:rsid w:val="00D82ED7"/>
    <w:rsid w:val="00DA008A"/>
    <w:rsid w:val="00DA344D"/>
    <w:rsid w:val="00E217BE"/>
    <w:rsid w:val="00E36D0C"/>
    <w:rsid w:val="00E626AA"/>
    <w:rsid w:val="00F26CE2"/>
    <w:rsid w:val="00F55356"/>
    <w:rsid w:val="00FC255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C874C1-3B1A-F54E-82DB-3C274131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Puntoelenco">
    <w:name w:val="List Bullet"/>
    <w:basedOn w:val="Normale"/>
    <w:uiPriority w:val="99"/>
    <w:unhideWhenUsed/>
    <w:rsid w:val="0099259B"/>
    <w:pPr>
      <w:numPr>
        <w:numId w:val="1"/>
      </w:numPr>
      <w:contextualSpacing/>
    </w:pPr>
  </w:style>
  <w:style w:type="paragraph" w:styleId="Paragrafoelenco">
    <w:name w:val="List Paragraph"/>
    <w:basedOn w:val="Normale"/>
    <w:uiPriority w:val="34"/>
    <w:qFormat/>
    <w:rsid w:val="008F5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1432</Words>
  <Characters>8120</Characters>
  <Application>Microsoft Office Word</Application>
  <DocSecurity>0</DocSecurity>
  <Lines>172</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39</cp:revision>
  <dcterms:created xsi:type="dcterms:W3CDTF">2024-11-21T11:59:00Z</dcterms:created>
  <dcterms:modified xsi:type="dcterms:W3CDTF">2025-02-08T07:03:00Z</dcterms:modified>
</cp:coreProperties>
</file>