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A2B" w:rsidRDefault="001E5A2B" w:rsidP="00AF475C">
      <w:pPr>
        <w:ind w:right="1977" w:firstLine="283"/>
      </w:pPr>
    </w:p>
    <w:p w:rsidR="001E5A2B" w:rsidRPr="00AF475C" w:rsidRDefault="00AF475C" w:rsidP="00AF475C">
      <w:pPr>
        <w:ind w:right="1977" w:firstLine="283"/>
        <w:rPr>
          <w:b/>
          <w:bCs/>
          <w:sz w:val="36"/>
          <w:szCs w:val="36"/>
        </w:rPr>
      </w:pPr>
      <w:r w:rsidRPr="00AF475C">
        <w:rPr>
          <w:b/>
          <w:bCs/>
          <w:sz w:val="36"/>
          <w:szCs w:val="36"/>
        </w:rPr>
        <w:t>Fa ridere?</w:t>
      </w:r>
    </w:p>
    <w:p w:rsidR="00AF475C" w:rsidRDefault="00827541" w:rsidP="00AF475C">
      <w:pPr>
        <w:ind w:right="1977" w:firstLine="283"/>
      </w:pPr>
      <w:r>
        <w:t>d</w:t>
      </w:r>
      <w:r w:rsidR="00AF475C">
        <w:t xml:space="preserve">i </w:t>
      </w:r>
      <w:proofErr w:type="spellStart"/>
      <w:r w:rsidR="00AF475C">
        <w:t>lorenzo</w:t>
      </w:r>
      <w:proofErr w:type="spellEnd"/>
      <w:r w:rsidR="00AF475C">
        <w:t xml:space="preserve"> merlo </w:t>
      </w:r>
      <w:proofErr w:type="spellStart"/>
      <w:r w:rsidR="00AF475C">
        <w:t>ekarrrt</w:t>
      </w:r>
      <w:proofErr w:type="spellEnd"/>
      <w:r w:rsidR="00AF475C">
        <w:t xml:space="preserve"> – 031124</w:t>
      </w:r>
    </w:p>
    <w:p w:rsidR="00AF475C" w:rsidRDefault="00AF475C" w:rsidP="00AF475C">
      <w:pPr>
        <w:ind w:right="1977" w:firstLine="283"/>
      </w:pPr>
    </w:p>
    <w:p w:rsidR="00827541" w:rsidRPr="003E3CBC" w:rsidRDefault="00827541" w:rsidP="00AF475C">
      <w:pPr>
        <w:ind w:right="1977" w:firstLine="283"/>
        <w:rPr>
          <w:i/>
          <w:iCs/>
        </w:rPr>
      </w:pPr>
      <w:r w:rsidRPr="003E3CBC">
        <w:rPr>
          <w:i/>
          <w:iCs/>
        </w:rPr>
        <w:t>Sebbene la tendenza al tempo disastroso che permane sulla cultura sia ben affermata e senza necessità di dimostrazione, ogni volta che qualche vicenda riesce ad aumentarne la media negativa, la questione torna al dolore della carne viva.</w:t>
      </w:r>
    </w:p>
    <w:p w:rsidR="00AF475C" w:rsidRDefault="00827541" w:rsidP="00AF475C">
      <w:pPr>
        <w:ind w:right="1977" w:firstLine="283"/>
      </w:pPr>
      <w:r>
        <w:t xml:space="preserve"> </w:t>
      </w:r>
    </w:p>
    <w:p w:rsidR="00FC255A" w:rsidRDefault="00000000" w:rsidP="00AF475C">
      <w:pPr>
        <w:ind w:right="1977" w:firstLine="283"/>
      </w:pPr>
      <w:hyperlink r:id="rId4" w:history="1">
        <w:r w:rsidR="001E5A2B" w:rsidRPr="00C6654D">
          <w:rPr>
            <w:rStyle w:val="Collegamentoipertestuale"/>
            <w:u w:val="none"/>
          </w:rPr>
          <w:t>“Nel tempo libero curo mio figlio”.</w:t>
        </w:r>
      </w:hyperlink>
      <w:r w:rsidR="001E5A2B">
        <w:t xml:space="preserve"> Questa affermazione è apparsa nei titoli dei giornali di qualche giorno fa. Non ho nulla contro colei che l’ha pronunciata. Non è necessario riferire chi sia in quanto ciò che importa è un livello più ampio, è il livello culturale che ha permesso la formulazione della frase citata.</w:t>
      </w:r>
    </w:p>
    <w:p w:rsidR="001E5A2B" w:rsidRDefault="001E5A2B" w:rsidP="00AF475C">
      <w:pPr>
        <w:ind w:right="1977" w:firstLine="283"/>
      </w:pPr>
      <w:r>
        <w:t>Frase e concezione di madre che dice tutto sulla direzione</w:t>
      </w:r>
      <w:r w:rsidR="00895C32">
        <w:t>,</w:t>
      </w:r>
      <w:r>
        <w:t xml:space="preserve"> più che esiziale</w:t>
      </w:r>
      <w:r w:rsidR="00895C32">
        <w:t>,</w:t>
      </w:r>
      <w:r>
        <w:t xml:space="preserve"> in cui va la cultura, cioè tutto.</w:t>
      </w:r>
    </w:p>
    <w:p w:rsidR="001E5A2B" w:rsidRDefault="001E5A2B" w:rsidP="00AF475C">
      <w:pPr>
        <w:ind w:right="1977" w:firstLine="283"/>
      </w:pPr>
      <w:r>
        <w:t>Frase passata senza reazioni sciocca</w:t>
      </w:r>
      <w:r w:rsidR="00895C32">
        <w:t>te</w:t>
      </w:r>
      <w:r>
        <w:t xml:space="preserve"> da parte della stampa</w:t>
      </w:r>
      <w:r w:rsidR="00895C32">
        <w:t xml:space="preserve">, </w:t>
      </w:r>
      <w:r>
        <w:t>della politica</w:t>
      </w:r>
      <w:r w:rsidR="00895C32">
        <w:t>, di qualche istituzione civile, e neppure religiosa.</w:t>
      </w:r>
    </w:p>
    <w:p w:rsidR="00895C32" w:rsidRDefault="00895C32" w:rsidP="00AF475C">
      <w:pPr>
        <w:ind w:right="1977" w:firstLine="283"/>
      </w:pPr>
    </w:p>
    <w:p w:rsidR="001E5A2B" w:rsidRDefault="001E5A2B" w:rsidP="00AF475C">
      <w:pPr>
        <w:ind w:right="1977" w:firstLine="283"/>
      </w:pPr>
      <w:r>
        <w:t xml:space="preserve">Frase dolorosa che </w:t>
      </w:r>
      <w:r w:rsidR="00895C32">
        <w:t>contiene in sé</w:t>
      </w:r>
      <w:r>
        <w:t xml:space="preserve"> quanto ci siamo allontanati dalla natura che siamo</w:t>
      </w:r>
      <w:r w:rsidR="00895C32">
        <w:t xml:space="preserve">. Una distanza che abbiamo percorso sulla scia del </w:t>
      </w:r>
      <w:r>
        <w:t>progresso</w:t>
      </w:r>
      <w:r w:rsidR="00895C32">
        <w:t xml:space="preserve"> e la sua promessa di</w:t>
      </w:r>
      <w:r>
        <w:t xml:space="preserve"> felicità come somma di </w:t>
      </w:r>
      <w:r w:rsidR="00895C32">
        <w:t>acquisti. Anche</w:t>
      </w:r>
      <w:r>
        <w:t xml:space="preserve"> in nome del femminismo, forse il movimento che</w:t>
      </w:r>
      <w:r w:rsidR="00895C32">
        <w:t>,</w:t>
      </w:r>
      <w:r>
        <w:t xml:space="preserve"> più di altri</w:t>
      </w:r>
      <w:r w:rsidR="00895C32">
        <w:t>,</w:t>
      </w:r>
      <w:r>
        <w:t xml:space="preserve"> si è nel tempo deformato</w:t>
      </w:r>
      <w:r w:rsidR="00895C32">
        <w:t xml:space="preserve">. Da diffusore della consapevolezza della pari dignità delle donne, è </w:t>
      </w:r>
      <w:r>
        <w:t>diven</w:t>
      </w:r>
      <w:r w:rsidR="00895C32">
        <w:t>ut</w:t>
      </w:r>
      <w:r>
        <w:t xml:space="preserve">o </w:t>
      </w:r>
      <w:r w:rsidR="00895C32">
        <w:t xml:space="preserve">un </w:t>
      </w:r>
      <w:r>
        <w:t>most</w:t>
      </w:r>
      <w:r w:rsidR="00895C32">
        <w:t xml:space="preserve">ro, replicante del peggior modello maschile, </w:t>
      </w:r>
      <w:r>
        <w:t>anche agli occhi di molte donne</w:t>
      </w:r>
      <w:r w:rsidR="00895C32">
        <w:t>. Persone</w:t>
      </w:r>
      <w:r>
        <w:t xml:space="preserve"> </w:t>
      </w:r>
      <w:r w:rsidR="00895C32">
        <w:t>dal</w:t>
      </w:r>
      <w:r>
        <w:t xml:space="preserve"> </w:t>
      </w:r>
      <w:r w:rsidR="00895C32">
        <w:t>respiro</w:t>
      </w:r>
      <w:r>
        <w:t xml:space="preserve"> libero, non asfissiato dall’ideologia che</w:t>
      </w:r>
      <w:r w:rsidR="00895C32">
        <w:t>, come tutti i fideismi,</w:t>
      </w:r>
      <w:r>
        <w:t xml:space="preserve"> con il rispetto, la dignità</w:t>
      </w:r>
      <w:r w:rsidR="00895C32">
        <w:t xml:space="preserve"> e</w:t>
      </w:r>
      <w:r>
        <w:t xml:space="preserve"> la parità non ha nulla a che vedere.</w:t>
      </w:r>
    </w:p>
    <w:p w:rsidR="00C847CC" w:rsidRDefault="00C847CC" w:rsidP="00AF475C">
      <w:pPr>
        <w:ind w:right="1977" w:firstLine="283"/>
      </w:pPr>
    </w:p>
    <w:p w:rsidR="001E5A2B" w:rsidRDefault="001E5A2B" w:rsidP="00AF475C">
      <w:pPr>
        <w:ind w:right="1977" w:firstLine="283"/>
      </w:pPr>
      <w:r>
        <w:t>Frase sconsolante, che seppellisce la forza delle donne. Quella degli uomini è caduta, da tempo, per prima sotto lo stesso maglio che ha dato forma a quella fila di parole, di pensieri, di concezione, di, ancora inavvertita, disperazione e perdizione.</w:t>
      </w:r>
      <w:r w:rsidR="00C847CC">
        <w:t xml:space="preserve"> Che ha permesso le politiche oggi sulla cresta dell’onda, integralmente intente ad alimentare la mortificazione di quanto è ancestrale in noi, totalmente dedicate a sottrarci la bussola naturale, assolutamente impegnate a fare di noi oche da foie </w:t>
      </w:r>
      <w:proofErr w:type="spellStart"/>
      <w:r w:rsidR="00C847CC">
        <w:t>gras</w:t>
      </w:r>
      <w:proofErr w:type="spellEnd"/>
      <w:r w:rsidR="00C847CC">
        <w:t xml:space="preserve"> di falsi valori materiali.</w:t>
      </w:r>
    </w:p>
    <w:p w:rsidR="00C847CC" w:rsidRDefault="00C847CC" w:rsidP="00AF475C">
      <w:pPr>
        <w:ind w:right="1977" w:firstLine="283"/>
      </w:pPr>
    </w:p>
    <w:p w:rsidR="004B05E6" w:rsidRDefault="00C847CC" w:rsidP="004B05E6">
      <w:pPr>
        <w:ind w:right="1977" w:firstLine="283"/>
      </w:pPr>
      <w:r>
        <w:t xml:space="preserve">Eccessiva reazione per una frase in fondo vera? </w:t>
      </w:r>
      <w:r w:rsidR="001E5A2B">
        <w:t>Tanta reazione per niente? Per così poco?</w:t>
      </w:r>
      <w:r w:rsidR="004B05E6">
        <w:t xml:space="preserve"> </w:t>
      </w:r>
      <w:r w:rsidR="001E5A2B">
        <w:t xml:space="preserve">Le parole rivelano uno spettro più ampio dello stretto significato letterale. </w:t>
      </w:r>
      <w:r w:rsidR="004B05E6">
        <w:t>Le</w:t>
      </w:r>
      <w:r w:rsidR="003019D7">
        <w:t xml:space="preserve"> parole impiegate per descrivere rivelano la prospettiva con la quale guardiamo il mondo. </w:t>
      </w:r>
    </w:p>
    <w:p w:rsidR="004B05E6" w:rsidRDefault="004B05E6" w:rsidP="004B05E6">
      <w:pPr>
        <w:ind w:right="1977" w:firstLine="283"/>
      </w:pPr>
    </w:p>
    <w:p w:rsidR="004B05E6" w:rsidRDefault="004B05E6" w:rsidP="004B05E6">
      <w:pPr>
        <w:ind w:right="1977" w:firstLine="283"/>
      </w:pPr>
      <w:r>
        <w:t xml:space="preserve">“Nel tempo libero curo mio figlio”. </w:t>
      </w:r>
      <w:r w:rsidR="001E5A2B">
        <w:t>Non deve passare sotto silenzio una frase così</w:t>
      </w:r>
      <w:r>
        <w:t>,</w:t>
      </w:r>
      <w:r w:rsidR="001E5A2B">
        <w:t xml:space="preserve"> neppure se </w:t>
      </w:r>
      <w:r>
        <w:t>pronunciata</w:t>
      </w:r>
      <w:r w:rsidR="001E5A2B">
        <w:t xml:space="preserve"> da persone che lavorano. Se tecnicamente </w:t>
      </w:r>
      <w:r>
        <w:t>non fa una piega</w:t>
      </w:r>
      <w:r w:rsidR="002C32A5">
        <w:t xml:space="preserve"> – ma non la farebbe neppure dire che le donne sono un buco – </w:t>
      </w:r>
      <w:r>
        <w:t>in quanto allude al</w:t>
      </w:r>
      <w:r w:rsidR="001E5A2B">
        <w:t xml:space="preserve"> tempo libero dal lavoro, è </w:t>
      </w:r>
      <w:r>
        <w:t>la legittimazione di</w:t>
      </w:r>
      <w:r w:rsidR="001E5A2B">
        <w:t xml:space="preserve"> quelle parole per il loro significato tecnico</w:t>
      </w:r>
      <w:r>
        <w:t>,</w:t>
      </w:r>
      <w:r w:rsidR="001E5A2B">
        <w:t xml:space="preserve"> che </w:t>
      </w:r>
      <w:r>
        <w:t>le fa diventare</w:t>
      </w:r>
      <w:r w:rsidR="001E5A2B">
        <w:t xml:space="preserve"> il sintomo di una cultura </w:t>
      </w:r>
      <w:r>
        <w:t>che non ha più niente di natura.</w:t>
      </w:r>
      <w:r w:rsidR="001E5A2B">
        <w:t xml:space="preserve"> </w:t>
      </w:r>
      <w:r>
        <w:t>D</w:t>
      </w:r>
      <w:r w:rsidR="001E5A2B">
        <w:t>ovrebbe</w:t>
      </w:r>
      <w:r>
        <w:t>,</w:t>
      </w:r>
      <w:r w:rsidR="001E5A2B">
        <w:t xml:space="preserve"> </w:t>
      </w:r>
      <w:r>
        <w:t xml:space="preserve">invece, </w:t>
      </w:r>
      <w:r w:rsidR="001E5A2B">
        <w:t>accadere il contrario, cioè che nel tempo libero dall’educazione e dalla cura della prole ci si può dedicare ad altro. Ma neppure così</w:t>
      </w:r>
      <w:r>
        <w:t xml:space="preserve"> è abbastanza</w:t>
      </w:r>
      <w:r w:rsidR="001E5A2B">
        <w:t xml:space="preserve">. In una cultura non </w:t>
      </w:r>
      <w:r>
        <w:lastRenderedPageBreak/>
        <w:t>pregna di metastasi</w:t>
      </w:r>
      <w:r w:rsidR="001E5A2B">
        <w:t xml:space="preserve"> d</w:t>
      </w:r>
      <w:r>
        <w:t>ella</w:t>
      </w:r>
      <w:r w:rsidR="001E5A2B">
        <w:t xml:space="preserve"> mercificazione</w:t>
      </w:r>
      <w:r>
        <w:t>,</w:t>
      </w:r>
      <w:r w:rsidR="001E5A2B">
        <w:t xml:space="preserve"> la cura genitoriale non ha il diritto di interruzioni</w:t>
      </w:r>
      <w:r>
        <w:t xml:space="preserve">, soprattutto spirituali. </w:t>
      </w:r>
      <w:r w:rsidR="001E5A2B">
        <w:t xml:space="preserve">Diversamente siamo </w:t>
      </w:r>
      <w:r>
        <w:t xml:space="preserve">al </w:t>
      </w:r>
      <w:r w:rsidR="001E5A2B">
        <w:t xml:space="preserve">turismo genitoriale per caso. Siamo all’appropriazione indebita </w:t>
      </w:r>
      <w:r>
        <w:t>e impunita delle nuove vite</w:t>
      </w:r>
      <w:r w:rsidR="001E5A2B">
        <w:t xml:space="preserve">. </w:t>
      </w:r>
      <w:r>
        <w:t xml:space="preserve">Siamo infatti alla maternità surrogata, al figlio della carta di credito di chi compra e della miseria di chi giunge a mettere a disposizione </w:t>
      </w:r>
      <w:proofErr w:type="gramStart"/>
      <w:r>
        <w:t>se</w:t>
      </w:r>
      <w:proofErr w:type="gramEnd"/>
      <w:r>
        <w:t xml:space="preserve"> stessa, magari per una lavatrice. Non è da escludere. </w:t>
      </w:r>
    </w:p>
    <w:p w:rsidR="004B05E6" w:rsidRDefault="004B05E6" w:rsidP="004B05E6">
      <w:pPr>
        <w:ind w:right="1977" w:firstLine="283"/>
      </w:pPr>
    </w:p>
    <w:p w:rsidR="004E56A8" w:rsidRDefault="001E5A2B" w:rsidP="004B05E6">
      <w:pPr>
        <w:ind w:right="1977" w:firstLine="283"/>
      </w:pPr>
      <w:r>
        <w:t>Fa ridere? Oh, sì, fa ridere chiunque si sia piegato agli imperativi culturali</w:t>
      </w:r>
      <w:r w:rsidR="004E56A8">
        <w:t xml:space="preserve">, non ultimo, ma primo, al suo linguaggio pieno di io e di realtà oggettiva, di jingle e di repliche di luoghi comuni. Vite consumate entro il calderone di petulante, insistente e invadente comunicazione dei notiziari, della pubblicità, delle </w:t>
      </w:r>
      <w:proofErr w:type="spellStart"/>
      <w:r w:rsidR="004E56A8">
        <w:t>canzonaccie</w:t>
      </w:r>
      <w:proofErr w:type="spellEnd"/>
      <w:r w:rsidR="004E56A8">
        <w:t xml:space="preserve"> (gran parte), dei dj. Goccia dopo goccia la cultura ci costruisce, così, si diviene, senza sforzo quando non con comodità, la stalagmite che essa ci impone di essere per sostenersi, per propagarsi</w:t>
      </w:r>
      <w:r>
        <w:t>. Una moltitudine di persone</w:t>
      </w:r>
      <w:r w:rsidR="004E56A8">
        <w:t xml:space="preserve"> calcificate</w:t>
      </w:r>
      <w:r>
        <w:t xml:space="preserve">, che senza difficoltà alcuna, </w:t>
      </w:r>
      <w:r w:rsidR="004E56A8">
        <w:t xml:space="preserve">se interpellate, </w:t>
      </w:r>
      <w:r>
        <w:t xml:space="preserve">in quattro e </w:t>
      </w:r>
      <w:proofErr w:type="spellStart"/>
      <w:r>
        <w:t>quattrotto</w:t>
      </w:r>
      <w:proofErr w:type="spellEnd"/>
      <w:r>
        <w:t xml:space="preserve"> trovano le ragioni</w:t>
      </w:r>
      <w:r w:rsidR="004E56A8">
        <w:t>,</w:t>
      </w:r>
      <w:r>
        <w:t xml:space="preserve"> </w:t>
      </w:r>
      <w:r w:rsidR="004E56A8">
        <w:t xml:space="preserve">culturalmente e, a volte, legalmente autorizzate, </w:t>
      </w:r>
      <w:r>
        <w:t>della propria lascività etica</w:t>
      </w:r>
      <w:r w:rsidR="004E56A8">
        <w:t>.</w:t>
      </w:r>
      <w:r>
        <w:t xml:space="preserve"> </w:t>
      </w:r>
      <w:r w:rsidR="004E56A8">
        <w:t>M</w:t>
      </w:r>
      <w:r>
        <w:t xml:space="preserve">a mai lo spunto per </w:t>
      </w:r>
      <w:r w:rsidR="004E56A8">
        <w:t>afferrare</w:t>
      </w:r>
      <w:r>
        <w:t xml:space="preserve"> la narrazione che cola giù dall’alto, </w:t>
      </w:r>
      <w:r w:rsidR="004E56A8">
        <w:t xml:space="preserve">quella </w:t>
      </w:r>
      <w:r>
        <w:t>che trovano pronta in tavola</w:t>
      </w:r>
      <w:r w:rsidR="004E56A8">
        <w:t>,</w:t>
      </w:r>
      <w:r>
        <w:t xml:space="preserve"> e provare, tentare, sforzarsi di vede</w:t>
      </w:r>
      <w:r w:rsidR="004E56A8">
        <w:t>rne l’origine e il significato</w:t>
      </w:r>
      <w:r>
        <w:t xml:space="preserve">, perché è </w:t>
      </w:r>
      <w:r w:rsidR="004E56A8">
        <w:t>in quel modo (TINA)</w:t>
      </w:r>
      <w:r>
        <w:t xml:space="preserve"> e non in altro </w:t>
      </w:r>
      <w:r w:rsidR="004E56A8">
        <w:t>per,</w:t>
      </w:r>
      <w:r>
        <w:t xml:space="preserve"> eventualmente</w:t>
      </w:r>
      <w:r w:rsidR="004E56A8">
        <w:t>,</w:t>
      </w:r>
      <w:r>
        <w:t xml:space="preserve"> condividerla a ragion veduta o prenderne le distanze. </w:t>
      </w:r>
    </w:p>
    <w:p w:rsidR="001E5A2B" w:rsidRDefault="001E5A2B" w:rsidP="004E56A8">
      <w:pPr>
        <w:ind w:right="1977" w:firstLine="283"/>
      </w:pPr>
      <w:r>
        <w:t xml:space="preserve">E se così andasse, madri o padri, si guarderebbero dall’esprimere quella frase senza avvertire di aver abiurato a </w:t>
      </w:r>
      <w:proofErr w:type="gramStart"/>
      <w:r>
        <w:t>se</w:t>
      </w:r>
      <w:proofErr w:type="gramEnd"/>
      <w:r>
        <w:t xml:space="preserve"> stessi. Senza la consapevolezza di aver dato un calcio in avanti al macigno che ci sta travolgendo. </w:t>
      </w:r>
    </w:p>
    <w:sectPr w:rsidR="001E5A2B"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2B"/>
    <w:rsid w:val="001A0F6B"/>
    <w:rsid w:val="001E5A2B"/>
    <w:rsid w:val="002C32A5"/>
    <w:rsid w:val="003019D7"/>
    <w:rsid w:val="003B74F3"/>
    <w:rsid w:val="003E3CBC"/>
    <w:rsid w:val="004B05E6"/>
    <w:rsid w:val="004E56A8"/>
    <w:rsid w:val="006C2DD3"/>
    <w:rsid w:val="006C55D2"/>
    <w:rsid w:val="00827541"/>
    <w:rsid w:val="00881831"/>
    <w:rsid w:val="00895C32"/>
    <w:rsid w:val="008A1D75"/>
    <w:rsid w:val="009B4C4E"/>
    <w:rsid w:val="00AF475C"/>
    <w:rsid w:val="00B64476"/>
    <w:rsid w:val="00C6654D"/>
    <w:rsid w:val="00C847CC"/>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8D2C82-99BF-F641-B455-B78B9BD2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styleId="Collegamentoipertestuale">
    <w:name w:val="Hyperlink"/>
    <w:basedOn w:val="Carpredefinitoparagrafo"/>
    <w:uiPriority w:val="99"/>
    <w:unhideWhenUsed/>
    <w:rsid w:val="004E56A8"/>
    <w:rPr>
      <w:color w:val="0563C1" w:themeColor="hyperlink"/>
      <w:u w:val="single"/>
    </w:rPr>
  </w:style>
  <w:style w:type="character" w:styleId="Menzionenonrisolta">
    <w:name w:val="Unresolved Mention"/>
    <w:basedOn w:val="Carpredefinitoparagrafo"/>
    <w:uiPriority w:val="99"/>
    <w:semiHidden/>
    <w:unhideWhenUsed/>
    <w:rsid w:val="004E56A8"/>
    <w:rPr>
      <w:color w:val="605E5C"/>
      <w:shd w:val="clear" w:color="auto" w:fill="E1DFDD"/>
    </w:rPr>
  </w:style>
  <w:style w:type="character" w:styleId="Collegamentovisitato">
    <w:name w:val="FollowedHyperlink"/>
    <w:basedOn w:val="Carpredefinitoparagrafo"/>
    <w:uiPriority w:val="99"/>
    <w:semiHidden/>
    <w:unhideWhenUsed/>
    <w:rsid w:val="00C66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tempo.it/personaggi/2024/11/03/news/report-antonella-giuli-replica-tempo-libero-curo-figlio-malattia-ranucci-407795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14</cp:revision>
  <dcterms:created xsi:type="dcterms:W3CDTF">2024-11-03T17:44:00Z</dcterms:created>
  <dcterms:modified xsi:type="dcterms:W3CDTF">2024-11-10T07:52:00Z</dcterms:modified>
</cp:coreProperties>
</file>